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75"/>
        <w:gridCol w:w="3950"/>
        <w:gridCol w:w="3825"/>
      </w:tblGrid>
      <w:tr w:rsidR="005F4251" w14:paraId="3B741E2F" w14:textId="77777777" w:rsidTr="25D25657">
        <w:tc>
          <w:tcPr>
            <w:tcW w:w="9350" w:type="dxa"/>
            <w:gridSpan w:val="3"/>
          </w:tcPr>
          <w:p w14:paraId="7981A7DA" w14:textId="2655AF85" w:rsidR="005F4251" w:rsidRPr="000847E9" w:rsidRDefault="005F4251" w:rsidP="005F4251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847E9">
              <w:rPr>
                <w:rFonts w:ascii="Arial Nova" w:hAnsi="Arial Nova"/>
                <w:b/>
                <w:bCs/>
                <w:sz w:val="24"/>
                <w:szCs w:val="24"/>
              </w:rPr>
              <w:t>Embro Minor Hockey Association</w:t>
            </w:r>
          </w:p>
          <w:p w14:paraId="35F64D3C" w14:textId="77777777" w:rsidR="005F4251" w:rsidRPr="000847E9" w:rsidRDefault="005F4251" w:rsidP="005F4251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847E9">
              <w:rPr>
                <w:rFonts w:ascii="Arial Nova" w:hAnsi="Arial Nova"/>
                <w:b/>
                <w:bCs/>
                <w:sz w:val="24"/>
                <w:szCs w:val="24"/>
              </w:rPr>
              <w:t>Policy and Procedure</w:t>
            </w:r>
          </w:p>
          <w:p w14:paraId="43CD70FB" w14:textId="637C14E6" w:rsidR="005F4251" w:rsidRPr="000847E9" w:rsidRDefault="005F4251" w:rsidP="005F4251">
            <w:pPr>
              <w:jc w:val="center"/>
              <w:rPr>
                <w:rFonts w:ascii="Arial Nova" w:hAnsi="Arial Nova"/>
              </w:rPr>
            </w:pPr>
          </w:p>
        </w:tc>
      </w:tr>
      <w:tr w:rsidR="005F4251" w14:paraId="11E707C9" w14:textId="77777777" w:rsidTr="25D25657">
        <w:tc>
          <w:tcPr>
            <w:tcW w:w="1575" w:type="dxa"/>
            <w:shd w:val="clear" w:color="auto" w:fill="D1D1D1" w:themeFill="background2" w:themeFillShade="E6"/>
          </w:tcPr>
          <w:p w14:paraId="49E1DEE6" w14:textId="5478E264" w:rsidR="005F4251" w:rsidRPr="000847E9" w:rsidRDefault="005F4251" w:rsidP="005F4251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847E9">
              <w:rPr>
                <w:rFonts w:ascii="Arial Nova" w:hAnsi="Arial Nova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775" w:type="dxa"/>
            <w:gridSpan w:val="2"/>
            <w:shd w:val="clear" w:color="auto" w:fill="D1D1D1" w:themeFill="background2" w:themeFillShade="E6"/>
          </w:tcPr>
          <w:p w14:paraId="7CFCBDB6" w14:textId="6FC27B25" w:rsidR="005F4251" w:rsidRPr="000847E9" w:rsidRDefault="56A0772D" w:rsidP="005F4251">
            <w:pPr>
              <w:rPr>
                <w:rFonts w:ascii="Arial Nova" w:hAnsi="Arial Nova"/>
                <w:sz w:val="24"/>
                <w:szCs w:val="24"/>
              </w:rPr>
            </w:pPr>
            <w:r w:rsidRPr="000847E9">
              <w:rPr>
                <w:rFonts w:ascii="Arial Nova" w:hAnsi="Arial Nova"/>
                <w:sz w:val="24"/>
                <w:szCs w:val="24"/>
              </w:rPr>
              <w:t>Refund Policy</w:t>
            </w:r>
          </w:p>
          <w:p w14:paraId="40B59A23" w14:textId="2B216691" w:rsidR="005F4251" w:rsidRPr="000847E9" w:rsidRDefault="005F4251" w:rsidP="005F4251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F4251" w14:paraId="4B7B2EED" w14:textId="77777777" w:rsidTr="25D25657">
        <w:tc>
          <w:tcPr>
            <w:tcW w:w="1575" w:type="dxa"/>
          </w:tcPr>
          <w:p w14:paraId="70B6B21C" w14:textId="7739E00A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Effective</w:t>
            </w:r>
          </w:p>
        </w:tc>
        <w:tc>
          <w:tcPr>
            <w:tcW w:w="3950" w:type="dxa"/>
          </w:tcPr>
          <w:p w14:paraId="2BDBCF7D" w14:textId="03851DDE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September 2, 2024</w:t>
            </w:r>
          </w:p>
        </w:tc>
        <w:tc>
          <w:tcPr>
            <w:tcW w:w="3825" w:type="dxa"/>
          </w:tcPr>
          <w:p w14:paraId="2AB3B6DE" w14:textId="77777777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F4251" w14:paraId="2BAEB5F6" w14:textId="77777777" w:rsidTr="25D25657">
        <w:tc>
          <w:tcPr>
            <w:tcW w:w="1575" w:type="dxa"/>
          </w:tcPr>
          <w:p w14:paraId="4FC4107D" w14:textId="02CC6B37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Last reviewed</w:t>
            </w:r>
          </w:p>
        </w:tc>
        <w:tc>
          <w:tcPr>
            <w:tcW w:w="3950" w:type="dxa"/>
          </w:tcPr>
          <w:p w14:paraId="2FB975CF" w14:textId="76BE7760" w:rsidR="005F4251" w:rsidRPr="00EB2D9E" w:rsidRDefault="00467D2B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June 5, 2024</w:t>
            </w:r>
            <w:r w:rsidR="3DB139E0" w:rsidRPr="00EB2D9E">
              <w:rPr>
                <w:rFonts w:ascii="Arial Nova" w:hAnsi="Arial Nova"/>
                <w:sz w:val="24"/>
                <w:szCs w:val="24"/>
              </w:rPr>
              <w:t>, May 1, 2025</w:t>
            </w:r>
          </w:p>
        </w:tc>
        <w:tc>
          <w:tcPr>
            <w:tcW w:w="3825" w:type="dxa"/>
          </w:tcPr>
          <w:p w14:paraId="78E95D56" w14:textId="77777777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F4251" w14:paraId="03079DB6" w14:textId="77777777" w:rsidTr="25D25657">
        <w:tc>
          <w:tcPr>
            <w:tcW w:w="1575" w:type="dxa"/>
          </w:tcPr>
          <w:p w14:paraId="09ED0B4A" w14:textId="3434F6BC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Last revised</w:t>
            </w:r>
          </w:p>
        </w:tc>
        <w:tc>
          <w:tcPr>
            <w:tcW w:w="3950" w:type="dxa"/>
          </w:tcPr>
          <w:p w14:paraId="65D6D499" w14:textId="378719A2" w:rsidR="005F4251" w:rsidRPr="00EB2D9E" w:rsidRDefault="00534B8D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June 5, 2024</w:t>
            </w:r>
            <w:r w:rsidR="5C9FF692" w:rsidRPr="00EB2D9E">
              <w:rPr>
                <w:rFonts w:ascii="Arial Nova" w:hAnsi="Arial Nova"/>
                <w:sz w:val="24"/>
                <w:szCs w:val="24"/>
              </w:rPr>
              <w:t>, May 1, 2025</w:t>
            </w:r>
          </w:p>
        </w:tc>
        <w:tc>
          <w:tcPr>
            <w:tcW w:w="3825" w:type="dxa"/>
          </w:tcPr>
          <w:p w14:paraId="7DA6CCB1" w14:textId="77777777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F4251" w14:paraId="38029D78" w14:textId="77777777" w:rsidTr="25D25657">
        <w:tc>
          <w:tcPr>
            <w:tcW w:w="1575" w:type="dxa"/>
          </w:tcPr>
          <w:p w14:paraId="3831D13D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29709294" w14:textId="29FE15BB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B2D9E">
              <w:rPr>
                <w:rFonts w:ascii="Arial Nova" w:hAnsi="Arial Nova"/>
                <w:b/>
                <w:bCs/>
                <w:sz w:val="24"/>
                <w:szCs w:val="24"/>
              </w:rPr>
              <w:t>Policy Statement:</w:t>
            </w:r>
          </w:p>
          <w:p w14:paraId="2F3399BC" w14:textId="6B76AD3C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  <w:gridSpan w:val="2"/>
          </w:tcPr>
          <w:p w14:paraId="2CCE5353" w14:textId="4507E949" w:rsidR="00A40F4C" w:rsidRPr="00EB2D9E" w:rsidRDefault="005F4251" w:rsidP="002A18EF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Embro Minor Hockey Association (</w:t>
            </w:r>
            <w:r w:rsidR="007B3C85" w:rsidRPr="00EB2D9E">
              <w:rPr>
                <w:rFonts w:ascii="Arial Nova" w:hAnsi="Arial Nova"/>
                <w:sz w:val="24"/>
                <w:szCs w:val="24"/>
              </w:rPr>
              <w:t>EMHA) will</w:t>
            </w:r>
            <w:r w:rsidR="001273E1" w:rsidRPr="00EB2D9E">
              <w:rPr>
                <w:rFonts w:ascii="Arial Nova" w:hAnsi="Arial Nova"/>
                <w:sz w:val="24"/>
                <w:szCs w:val="24"/>
              </w:rPr>
              <w:t xml:space="preserve"> refund </w:t>
            </w:r>
            <w:r w:rsidR="009F6F83" w:rsidRPr="00EB2D9E">
              <w:rPr>
                <w:rFonts w:ascii="Arial Nova" w:hAnsi="Arial Nova"/>
                <w:sz w:val="24"/>
                <w:szCs w:val="24"/>
              </w:rPr>
              <w:t xml:space="preserve">requests as outlined in the procedure below. </w:t>
            </w:r>
            <w:r w:rsidR="007B3C85" w:rsidRPr="00EB2D9E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696195A9" w:rsidRPr="00EB2D9E">
              <w:rPr>
                <w:rFonts w:ascii="Arial Nova" w:hAnsi="Arial Nova"/>
                <w:sz w:val="24"/>
                <w:szCs w:val="24"/>
              </w:rPr>
              <w:t>All player withdrawal and refund requests must be made in writing and presented to a current member of the EMHA’s executive.</w:t>
            </w:r>
            <w:r w:rsidR="004E21A5" w:rsidRPr="00EB2D9E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274735" w:rsidRPr="00EB2D9E">
              <w:rPr>
                <w:rFonts w:ascii="Arial Nova" w:hAnsi="Arial Nova"/>
                <w:sz w:val="24"/>
                <w:szCs w:val="24"/>
              </w:rPr>
              <w:t xml:space="preserve">Refund requests </w:t>
            </w:r>
            <w:r w:rsidR="003B1ACD" w:rsidRPr="00EB2D9E">
              <w:rPr>
                <w:rFonts w:ascii="Arial Nova" w:hAnsi="Arial Nova"/>
                <w:sz w:val="24"/>
                <w:szCs w:val="24"/>
              </w:rPr>
              <w:t xml:space="preserve">will not be accepted after </w:t>
            </w:r>
            <w:r w:rsidR="00467D2B" w:rsidRPr="00EB2D9E">
              <w:rPr>
                <w:rFonts w:ascii="Arial Nova" w:hAnsi="Arial Nova"/>
                <w:sz w:val="24"/>
                <w:szCs w:val="24"/>
              </w:rPr>
              <w:t>October</w:t>
            </w:r>
            <w:r w:rsidR="003B1ACD" w:rsidRPr="00EB2D9E">
              <w:rPr>
                <w:rFonts w:ascii="Arial Nova" w:hAnsi="Arial Nova"/>
                <w:sz w:val="24"/>
                <w:szCs w:val="24"/>
              </w:rPr>
              <w:t xml:space="preserve"> 15</w:t>
            </w:r>
            <w:r w:rsidR="003B1ACD" w:rsidRPr="00EB2D9E">
              <w:rPr>
                <w:rFonts w:ascii="Arial Nova" w:hAnsi="Arial Nova"/>
                <w:sz w:val="24"/>
                <w:szCs w:val="24"/>
                <w:vertAlign w:val="superscript"/>
              </w:rPr>
              <w:t>th</w:t>
            </w:r>
            <w:r w:rsidR="003B1ACD" w:rsidRPr="00EB2D9E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250A04" w:rsidRPr="00EB2D9E">
              <w:rPr>
                <w:rFonts w:ascii="Arial Nova" w:hAnsi="Arial Nova"/>
                <w:sz w:val="24"/>
                <w:szCs w:val="24"/>
              </w:rPr>
              <w:t xml:space="preserve">of the year in which the player was initially registered. </w:t>
            </w:r>
          </w:p>
          <w:p w14:paraId="1EE3DB76" w14:textId="77777777" w:rsidR="002A18EF" w:rsidRPr="00EB2D9E" w:rsidRDefault="002A18EF" w:rsidP="002A18EF">
            <w:pPr>
              <w:rPr>
                <w:rStyle w:val="normaltextrun"/>
                <w:rFonts w:ascii="Arial Nova" w:hAnsi="Arial Nova" w:cs="Arial"/>
                <w:sz w:val="24"/>
                <w:szCs w:val="24"/>
              </w:rPr>
            </w:pPr>
          </w:p>
          <w:p w14:paraId="5B8C7F75" w14:textId="77F724C0" w:rsidR="002A18EF" w:rsidRPr="00EB2D9E" w:rsidRDefault="002A18EF" w:rsidP="002A18EF">
            <w:pPr>
              <w:rPr>
                <w:rStyle w:val="normaltextrun"/>
                <w:rFonts w:ascii="Arial Nova" w:hAnsi="Arial Nova" w:cs="Arial"/>
                <w:sz w:val="24"/>
                <w:szCs w:val="24"/>
              </w:rPr>
            </w:pPr>
          </w:p>
        </w:tc>
      </w:tr>
      <w:tr w:rsidR="005F4251" w14:paraId="2FAFE600" w14:textId="77777777" w:rsidTr="25D25657">
        <w:tc>
          <w:tcPr>
            <w:tcW w:w="1575" w:type="dxa"/>
          </w:tcPr>
          <w:p w14:paraId="0987636E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4A10BF38" w14:textId="13946534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B2D9E">
              <w:rPr>
                <w:rFonts w:ascii="Arial Nova" w:hAnsi="Arial Nova"/>
                <w:b/>
                <w:bCs/>
                <w:sz w:val="24"/>
                <w:szCs w:val="24"/>
              </w:rPr>
              <w:t>Procedure:</w:t>
            </w:r>
          </w:p>
          <w:p w14:paraId="1EAF73AC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1A73B2EC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1C884A53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6C55E98D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594427F7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6707906B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2D65E8C2" w14:textId="77777777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0B1624F3" w14:textId="6C06A905" w:rsidR="005F4251" w:rsidRPr="00EB2D9E" w:rsidRDefault="005F425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  <w:gridSpan w:val="2"/>
          </w:tcPr>
          <w:p w14:paraId="68D5D4DD" w14:textId="5AC7BA85" w:rsidR="264ED37D" w:rsidRPr="00EB2D9E" w:rsidRDefault="264ED37D" w:rsidP="148AFC04">
            <w:pPr>
              <w:rPr>
                <w:rFonts w:ascii="Arial Nova" w:hAnsi="Arial Nova"/>
                <w:sz w:val="24"/>
                <w:szCs w:val="24"/>
              </w:rPr>
            </w:pPr>
            <w:r w:rsidRPr="00EB2D9E">
              <w:rPr>
                <w:rFonts w:ascii="Arial Nova" w:hAnsi="Arial Nova"/>
                <w:sz w:val="24"/>
                <w:szCs w:val="24"/>
              </w:rPr>
              <w:t>Refunds will be granted as follows:</w:t>
            </w:r>
          </w:p>
          <w:p w14:paraId="08B7A199" w14:textId="5D846210" w:rsidR="148AFC04" w:rsidRPr="00EB2D9E" w:rsidRDefault="148AFC04" w:rsidP="148AFC04">
            <w:pPr>
              <w:rPr>
                <w:rFonts w:ascii="Arial Nova" w:hAnsi="Arial Nova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720"/>
              <w:gridCol w:w="3720"/>
            </w:tblGrid>
            <w:tr w:rsidR="148AFC04" w:rsidRPr="00EB2D9E" w14:paraId="6E2D9166" w14:textId="77777777" w:rsidTr="25D25657">
              <w:trPr>
                <w:trHeight w:val="300"/>
              </w:trPr>
              <w:tc>
                <w:tcPr>
                  <w:tcW w:w="3720" w:type="dxa"/>
                </w:tcPr>
                <w:p w14:paraId="18D6BD1A" w14:textId="1EEF6B6F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Prior to September 1st</w:t>
                  </w:r>
                </w:p>
              </w:tc>
              <w:tc>
                <w:tcPr>
                  <w:tcW w:w="3720" w:type="dxa"/>
                </w:tcPr>
                <w:p w14:paraId="4417BAF0" w14:textId="0941E2E1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100% of the registration fee paid will be refunded, less $25.00 administration </w:t>
                  </w:r>
                  <w:r w:rsidR="00EF6B07"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fee.</w:t>
                  </w:r>
                </w:p>
                <w:p w14:paraId="5D56B215" w14:textId="6E79FF53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148AFC04" w:rsidRPr="00EB2D9E" w14:paraId="080FD653" w14:textId="77777777" w:rsidTr="25D25657">
              <w:trPr>
                <w:trHeight w:val="300"/>
              </w:trPr>
              <w:tc>
                <w:tcPr>
                  <w:tcW w:w="3720" w:type="dxa"/>
                </w:tcPr>
                <w:p w14:paraId="5FE9E518" w14:textId="1D544E1F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September 2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  <w:vertAlign w:val="superscript"/>
                    </w:rPr>
                    <w:t xml:space="preserve">nd  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 to October 1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20" w:type="dxa"/>
                </w:tcPr>
                <w:p w14:paraId="5698C326" w14:textId="41743B75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75% of the registration fee paid will be refunded, less $25.00 administration </w:t>
                  </w:r>
                  <w:r w:rsidR="00EF6B07"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fee.</w:t>
                  </w:r>
                </w:p>
                <w:p w14:paraId="219F1E4F" w14:textId="3506356A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148AFC04" w:rsidRPr="00EB2D9E" w14:paraId="0896B7DE" w14:textId="77777777" w:rsidTr="25D25657">
              <w:trPr>
                <w:trHeight w:val="300"/>
              </w:trPr>
              <w:tc>
                <w:tcPr>
                  <w:tcW w:w="3720" w:type="dxa"/>
                </w:tcPr>
                <w:p w14:paraId="66A0A3FF" w14:textId="24E8AE28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October 2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 to </w:t>
                  </w:r>
                  <w:r w:rsidR="00467D2B"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Oct 15th</w:t>
                  </w: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20" w:type="dxa"/>
                </w:tcPr>
                <w:p w14:paraId="2BE75FAF" w14:textId="0D1E056E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50% of the registration fee paid will be refunded, less $25.00 administration </w:t>
                  </w:r>
                  <w:r w:rsidR="00D87F03"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fee.</w:t>
                  </w:r>
                </w:p>
                <w:p w14:paraId="6179FC9F" w14:textId="316BE978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148AFC04" w:rsidRPr="00EB2D9E" w14:paraId="6D6DB4DC" w14:textId="77777777" w:rsidTr="25D25657">
              <w:trPr>
                <w:trHeight w:val="300"/>
              </w:trPr>
              <w:tc>
                <w:tcPr>
                  <w:tcW w:w="3720" w:type="dxa"/>
                </w:tcPr>
                <w:p w14:paraId="5626CC64" w14:textId="1A91445F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1F493C4A" w14:textId="748D1E5B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After </w:t>
                  </w:r>
                  <w:r w:rsidR="00467D2B"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October 15th</w:t>
                  </w:r>
                </w:p>
              </w:tc>
              <w:tc>
                <w:tcPr>
                  <w:tcW w:w="3720" w:type="dxa"/>
                </w:tcPr>
                <w:p w14:paraId="650A909E" w14:textId="0FF7E02A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 xml:space="preserve">Request will be brought forward to the next meeting of the EMHA's executive and will be refunded as deemed fit by the </w:t>
                  </w:r>
                  <w:r w:rsidR="009C67AA" w:rsidRPr="00EB2D9E"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  <w:t>executive.</w:t>
                  </w:r>
                </w:p>
                <w:p w14:paraId="20D8FC70" w14:textId="48880F8F" w:rsidR="148AFC04" w:rsidRPr="00EB2D9E" w:rsidRDefault="148AFC04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B2D9E" w:rsidRPr="00EB2D9E" w14:paraId="78FE674C" w14:textId="77777777" w:rsidTr="00E308F7">
              <w:trPr>
                <w:trHeight w:val="300"/>
              </w:trPr>
              <w:tc>
                <w:tcPr>
                  <w:tcW w:w="7440" w:type="dxa"/>
                  <w:gridSpan w:val="2"/>
                </w:tcPr>
                <w:p w14:paraId="26F1C033" w14:textId="77777777" w:rsidR="00EB2D9E" w:rsidRPr="00EB2D9E" w:rsidRDefault="00EB2D9E" w:rsidP="148AFC04">
                  <w:pPr>
                    <w:spacing w:line="259" w:lineRule="auto"/>
                    <w:rPr>
                      <w:rFonts w:ascii="Arial Nova" w:eastAsia="Arial Nova" w:hAnsi="Arial Nova" w:cs="Arial Nova"/>
                      <w:sz w:val="24"/>
                      <w:szCs w:val="24"/>
                    </w:rPr>
                  </w:pPr>
                  <w:r w:rsidRPr="00EB2D9E">
                    <w:rPr>
                      <w:rFonts w:ascii="Arial Nova" w:eastAsia="Segoe UI" w:hAnsi="Arial Nova" w:cs="Segoe UI"/>
                      <w:sz w:val="24"/>
                      <w:szCs w:val="24"/>
                    </w:rPr>
                    <w:t xml:space="preserve">If your child is trying out for a representative (rep) team and intends to return to </w:t>
                  </w:r>
                  <w:proofErr w:type="gramStart"/>
                  <w:r w:rsidRPr="00EB2D9E">
                    <w:rPr>
                      <w:rFonts w:ascii="Arial Nova" w:eastAsia="Segoe UI" w:hAnsi="Arial Nova" w:cs="Segoe UI"/>
                      <w:sz w:val="24"/>
                      <w:szCs w:val="24"/>
                    </w:rPr>
                    <w:t>EMHA</w:t>
                  </w:r>
                  <w:proofErr w:type="gramEnd"/>
                  <w:r w:rsidRPr="00EB2D9E">
                    <w:rPr>
                      <w:rFonts w:ascii="Arial Nova" w:eastAsia="Segoe UI" w:hAnsi="Arial Nova" w:cs="Segoe UI"/>
                      <w:sz w:val="24"/>
                      <w:szCs w:val="24"/>
                    </w:rPr>
                    <w:t xml:space="preserve"> should they be unsuccessful, please notify us of your intentions in advance by emailing</w:t>
                  </w:r>
                </w:p>
                <w:p w14:paraId="40F5EE09" w14:textId="359EC4D4" w:rsidR="00EB2D9E" w:rsidRPr="00EB2D9E" w:rsidRDefault="00EB2D9E" w:rsidP="25D25657">
                  <w:pPr>
                    <w:spacing w:line="259" w:lineRule="auto"/>
                    <w:rPr>
                      <w:rFonts w:ascii="Arial Nova" w:eastAsia="Arial Nova" w:hAnsi="Arial Nova" w:cs="Arial Nova"/>
                      <w:sz w:val="24"/>
                      <w:szCs w:val="24"/>
                    </w:rPr>
                  </w:pPr>
                  <w:hyperlink r:id="rId6">
                    <w:r w:rsidRPr="00EB2D9E">
                      <w:rPr>
                        <w:rStyle w:val="Hyperlink"/>
                        <w:rFonts w:ascii="Arial Nova" w:eastAsia="Segoe UI" w:hAnsi="Arial Nova" w:cs="Segoe UI"/>
                        <w:color w:val="auto"/>
                        <w:sz w:val="24"/>
                        <w:szCs w:val="24"/>
                      </w:rPr>
                      <w:t>president@embrohockey.com</w:t>
                    </w:r>
                  </w:hyperlink>
                  <w:r w:rsidRPr="00EB2D9E">
                    <w:rPr>
                      <w:rFonts w:ascii="Arial Nova" w:eastAsia="Segoe UI" w:hAnsi="Arial Nova" w:cs="Segoe UI"/>
                      <w:sz w:val="24"/>
                      <w:szCs w:val="24"/>
                    </w:rPr>
                    <w:t xml:space="preserve">. This notification is helpful when trying to manage team placements and registration logistics effectively. </w:t>
                  </w:r>
                </w:p>
              </w:tc>
            </w:tr>
          </w:tbl>
          <w:p w14:paraId="2CA89A00" w14:textId="77777777" w:rsidR="00A40F4C" w:rsidRPr="00EB2D9E" w:rsidRDefault="00A40F4C" w:rsidP="00A40F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 w:cs="Arial"/>
              </w:rPr>
            </w:pPr>
          </w:p>
          <w:p w14:paraId="50C07394" w14:textId="7367EEAC" w:rsidR="00A40F4C" w:rsidRPr="00EB2D9E" w:rsidRDefault="00A40F4C" w:rsidP="148AFC04">
            <w:pPr>
              <w:spacing w:after="160" w:line="259" w:lineRule="auto"/>
              <w:textAlignment w:val="baseline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EB2D9E">
              <w:rPr>
                <w:rStyle w:val="eop"/>
                <w:rFonts w:ascii="Arial Nova" w:eastAsiaTheme="majorEastAsia" w:hAnsi="Arial Nova" w:cs="Arial"/>
                <w:sz w:val="24"/>
                <w:szCs w:val="24"/>
              </w:rPr>
              <w:t> </w:t>
            </w:r>
            <w:r w:rsidR="16A84581" w:rsidRPr="00EB2D9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 EMHA holds the right to refuse reimbursement if a player is suspended or expelled for disciplinary reasons. With a voting majority of the EMHA executive, may possibly refund players partially, or in full, due to exceptional circumstances.</w:t>
            </w:r>
          </w:p>
          <w:p w14:paraId="69F844B4" w14:textId="766CB18B" w:rsidR="00A40F4C" w:rsidRPr="00EB2D9E" w:rsidRDefault="16A84581" w:rsidP="148AFC04">
            <w:pPr>
              <w:spacing w:after="160" w:line="259" w:lineRule="auto"/>
              <w:textAlignment w:val="baseline"/>
              <w:rPr>
                <w:rFonts w:ascii="Arial Nova" w:eastAsia="Arial Nova" w:hAnsi="Arial Nova" w:cs="Arial Nova"/>
                <w:color w:val="0A0A0A"/>
                <w:sz w:val="24"/>
                <w:szCs w:val="24"/>
              </w:rPr>
            </w:pPr>
            <w:r w:rsidRPr="00EB2D9E">
              <w:rPr>
                <w:rFonts w:ascii="Arial Nova" w:eastAsia="Arial Nova" w:hAnsi="Arial Nova" w:cs="Arial Nova"/>
                <w:color w:val="0A0A0A"/>
                <w:sz w:val="24"/>
                <w:szCs w:val="24"/>
              </w:rPr>
              <w:t>Please allow 2-3 weeks for refunds to be processed.</w:t>
            </w:r>
          </w:p>
          <w:p w14:paraId="2C0DBEBF" w14:textId="19376599" w:rsidR="00A40F4C" w:rsidRPr="00EB2D9E" w:rsidRDefault="00A40F4C" w:rsidP="148AFC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ova" w:eastAsiaTheme="majorEastAsia" w:hAnsi="Arial Nova" w:cs="Arial"/>
              </w:rPr>
            </w:pPr>
          </w:p>
          <w:p w14:paraId="6D787C60" w14:textId="77777777" w:rsidR="00A40F4C" w:rsidRPr="00EB2D9E" w:rsidRDefault="00A40F4C" w:rsidP="00A40F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ova" w:eastAsiaTheme="majorEastAsia" w:hAnsi="Arial Nova"/>
              </w:rPr>
            </w:pPr>
          </w:p>
          <w:p w14:paraId="6E8CB303" w14:textId="77777777" w:rsidR="00A40F4C" w:rsidRPr="00EB2D9E" w:rsidRDefault="00A40F4C" w:rsidP="00A40F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ova" w:eastAsiaTheme="majorEastAsia" w:hAnsi="Arial Nova"/>
              </w:rPr>
            </w:pPr>
          </w:p>
          <w:p w14:paraId="258D1983" w14:textId="77777777" w:rsidR="00A40F4C" w:rsidRPr="00EB2D9E" w:rsidRDefault="00A40F4C" w:rsidP="00A40F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ova" w:eastAsiaTheme="majorEastAsia" w:hAnsi="Arial Nova" w:cs="Arial"/>
              </w:rPr>
            </w:pPr>
          </w:p>
          <w:p w14:paraId="6B943486" w14:textId="71D5D319" w:rsidR="005F4251" w:rsidRPr="00EB2D9E" w:rsidRDefault="005F4251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00DAF761" w14:textId="77777777" w:rsidR="00A95A6F" w:rsidRDefault="00A95A6F"/>
    <w:sectPr w:rsidR="00A95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FD42" w14:textId="77777777" w:rsidR="00E1179F" w:rsidRDefault="00E1179F" w:rsidP="00B87792">
      <w:pPr>
        <w:spacing w:after="0" w:line="240" w:lineRule="auto"/>
      </w:pPr>
      <w:r>
        <w:separator/>
      </w:r>
    </w:p>
  </w:endnote>
  <w:endnote w:type="continuationSeparator" w:id="0">
    <w:p w14:paraId="1A5B03A6" w14:textId="77777777" w:rsidR="00E1179F" w:rsidRDefault="00E1179F" w:rsidP="00B87792">
      <w:pPr>
        <w:spacing w:after="0" w:line="240" w:lineRule="auto"/>
      </w:pPr>
      <w:r>
        <w:continuationSeparator/>
      </w:r>
    </w:p>
  </w:endnote>
  <w:endnote w:type="continuationNotice" w:id="1">
    <w:p w14:paraId="2E888737" w14:textId="77777777" w:rsidR="00E1179F" w:rsidRDefault="00E11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FF2C" w14:textId="77777777" w:rsidR="00B87792" w:rsidRDefault="00B87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BDA2" w14:textId="77777777" w:rsidR="00B87792" w:rsidRDefault="00B87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A8D8" w14:textId="77777777" w:rsidR="00B87792" w:rsidRDefault="00B87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9134" w14:textId="77777777" w:rsidR="00E1179F" w:rsidRDefault="00E1179F" w:rsidP="00B87792">
      <w:pPr>
        <w:spacing w:after="0" w:line="240" w:lineRule="auto"/>
      </w:pPr>
      <w:r>
        <w:separator/>
      </w:r>
    </w:p>
  </w:footnote>
  <w:footnote w:type="continuationSeparator" w:id="0">
    <w:p w14:paraId="6DFA7778" w14:textId="77777777" w:rsidR="00E1179F" w:rsidRDefault="00E1179F" w:rsidP="00B87792">
      <w:pPr>
        <w:spacing w:after="0" w:line="240" w:lineRule="auto"/>
      </w:pPr>
      <w:r>
        <w:continuationSeparator/>
      </w:r>
    </w:p>
  </w:footnote>
  <w:footnote w:type="continuationNotice" w:id="1">
    <w:p w14:paraId="184E432C" w14:textId="77777777" w:rsidR="00E1179F" w:rsidRDefault="00E11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4843" w14:textId="77777777" w:rsidR="00B87792" w:rsidRDefault="00B87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D854" w14:textId="411ED75F" w:rsidR="00B87792" w:rsidRDefault="00B87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ED32" w14:textId="77777777" w:rsidR="00B87792" w:rsidRDefault="00B87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51"/>
    <w:rsid w:val="000847E9"/>
    <w:rsid w:val="00097044"/>
    <w:rsid w:val="000F7557"/>
    <w:rsid w:val="001273E1"/>
    <w:rsid w:val="001701DE"/>
    <w:rsid w:val="00250A04"/>
    <w:rsid w:val="00274735"/>
    <w:rsid w:val="002A18EF"/>
    <w:rsid w:val="003B1ACD"/>
    <w:rsid w:val="004602F8"/>
    <w:rsid w:val="00463B15"/>
    <w:rsid w:val="00467D2B"/>
    <w:rsid w:val="0047102A"/>
    <w:rsid w:val="004E21A5"/>
    <w:rsid w:val="0050591C"/>
    <w:rsid w:val="0052477E"/>
    <w:rsid w:val="00534B8D"/>
    <w:rsid w:val="00556F86"/>
    <w:rsid w:val="0058011D"/>
    <w:rsid w:val="005F4251"/>
    <w:rsid w:val="005F5031"/>
    <w:rsid w:val="007166AD"/>
    <w:rsid w:val="007B3C85"/>
    <w:rsid w:val="008C7F05"/>
    <w:rsid w:val="009B7A9A"/>
    <w:rsid w:val="009C67AA"/>
    <w:rsid w:val="009F6F83"/>
    <w:rsid w:val="00A20527"/>
    <w:rsid w:val="00A40F4C"/>
    <w:rsid w:val="00A725FF"/>
    <w:rsid w:val="00A7609E"/>
    <w:rsid w:val="00A81E2E"/>
    <w:rsid w:val="00A95A6F"/>
    <w:rsid w:val="00AA4725"/>
    <w:rsid w:val="00AB0FC3"/>
    <w:rsid w:val="00AB4407"/>
    <w:rsid w:val="00B47250"/>
    <w:rsid w:val="00B87792"/>
    <w:rsid w:val="00BD7565"/>
    <w:rsid w:val="00C167F8"/>
    <w:rsid w:val="00CB6C5A"/>
    <w:rsid w:val="00CE2A7E"/>
    <w:rsid w:val="00D85C95"/>
    <w:rsid w:val="00D87F03"/>
    <w:rsid w:val="00E1179F"/>
    <w:rsid w:val="00E3741A"/>
    <w:rsid w:val="00EB2D9E"/>
    <w:rsid w:val="00EF6B07"/>
    <w:rsid w:val="00F522B8"/>
    <w:rsid w:val="00F6167F"/>
    <w:rsid w:val="0E83EA09"/>
    <w:rsid w:val="10AE41BB"/>
    <w:rsid w:val="148AFC04"/>
    <w:rsid w:val="16A84581"/>
    <w:rsid w:val="19F4A142"/>
    <w:rsid w:val="1CC6853C"/>
    <w:rsid w:val="1DC6E9B8"/>
    <w:rsid w:val="1F1C4131"/>
    <w:rsid w:val="25D25657"/>
    <w:rsid w:val="264ED37D"/>
    <w:rsid w:val="272785C9"/>
    <w:rsid w:val="296D4A4C"/>
    <w:rsid w:val="2C0C486F"/>
    <w:rsid w:val="3369E697"/>
    <w:rsid w:val="3DB139E0"/>
    <w:rsid w:val="3F9283CF"/>
    <w:rsid w:val="411ED5C1"/>
    <w:rsid w:val="455611E3"/>
    <w:rsid w:val="4674ACE4"/>
    <w:rsid w:val="4D0AD1F5"/>
    <w:rsid w:val="4D8744CD"/>
    <w:rsid w:val="5456447F"/>
    <w:rsid w:val="567D444D"/>
    <w:rsid w:val="56A0772D"/>
    <w:rsid w:val="5C9FF692"/>
    <w:rsid w:val="60F1288C"/>
    <w:rsid w:val="6108DCAE"/>
    <w:rsid w:val="6790FB5F"/>
    <w:rsid w:val="696195A9"/>
    <w:rsid w:val="72DFF719"/>
    <w:rsid w:val="7D8D8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85640"/>
  <w15:chartTrackingRefBased/>
  <w15:docId w15:val="{BFE50A83-6848-4332-AF90-53247F1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A40F4C"/>
  </w:style>
  <w:style w:type="character" w:customStyle="1" w:styleId="eop">
    <w:name w:val="eop"/>
    <w:basedOn w:val="DefaultParagraphFont"/>
    <w:rsid w:val="00A40F4C"/>
  </w:style>
  <w:style w:type="paragraph" w:styleId="Header">
    <w:name w:val="header"/>
    <w:basedOn w:val="Normal"/>
    <w:link w:val="HeaderChar"/>
    <w:uiPriority w:val="99"/>
    <w:unhideWhenUsed/>
    <w:rsid w:val="00B8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92"/>
  </w:style>
  <w:style w:type="paragraph" w:styleId="Footer">
    <w:name w:val="footer"/>
    <w:basedOn w:val="Normal"/>
    <w:link w:val="FooterChar"/>
    <w:uiPriority w:val="99"/>
    <w:unhideWhenUsed/>
    <w:rsid w:val="00B8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92"/>
  </w:style>
  <w:style w:type="character" w:styleId="Hyperlink">
    <w:name w:val="Hyperlink"/>
    <w:basedOn w:val="DefaultParagraphFont"/>
    <w:uiPriority w:val="99"/>
    <w:unhideWhenUsed/>
    <w:rsid w:val="25D2565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@embrohocke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Green</dc:creator>
  <cp:keywords/>
  <dc:description/>
  <cp:lastModifiedBy>Sonya Green</cp:lastModifiedBy>
  <cp:revision>2</cp:revision>
  <dcterms:created xsi:type="dcterms:W3CDTF">2025-05-02T00:59:00Z</dcterms:created>
  <dcterms:modified xsi:type="dcterms:W3CDTF">2025-05-02T00:59:00Z</dcterms:modified>
</cp:coreProperties>
</file>